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F" w:rsidRPr="00D44A5B" w:rsidRDefault="00EC3AAF" w:rsidP="00524384">
      <w:pPr>
        <w:jc w:val="center"/>
        <w:rPr>
          <w:sz w:val="28"/>
        </w:rPr>
      </w:pPr>
      <w:r w:rsidRPr="00D44A5B">
        <w:rPr>
          <w:sz w:val="28"/>
        </w:rPr>
        <w:t>Ст. ____ «Раскрытие информации органом регулирования»</w:t>
      </w:r>
    </w:p>
    <w:p w:rsidR="00EC3AAF" w:rsidRPr="00D44A5B" w:rsidRDefault="00EC3AAF" w:rsidP="00524384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44A5B">
        <w:rPr>
          <w:sz w:val="28"/>
        </w:rPr>
        <w:t>Орган регулирования обязан публиковать на едином федеральном портале раскрытия информации все материалы тарифн</w:t>
      </w:r>
      <w:r>
        <w:rPr>
          <w:sz w:val="28"/>
        </w:rPr>
        <w:t>ых дел</w:t>
      </w:r>
      <w:r w:rsidRPr="00D44A5B">
        <w:rPr>
          <w:sz w:val="28"/>
        </w:rPr>
        <w:t>, за исключением содержащих государственную тайну, по мере их получения в течение 3-х рабочих дней.</w:t>
      </w:r>
    </w:p>
    <w:p w:rsidR="00EC3AAF" w:rsidRPr="00D44A5B" w:rsidRDefault="00EC3AAF" w:rsidP="00524384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44A5B">
        <w:rPr>
          <w:sz w:val="28"/>
        </w:rPr>
        <w:t>Любой потребитель товаров (работ, услуг), реализуемых регулируемыми субъектами, вправе знакомиться с материалами тарифного дела и снимать с них копии, в том числе через своего представителя.</w:t>
      </w:r>
    </w:p>
    <w:p w:rsidR="00EC3AAF" w:rsidRPr="00D44A5B" w:rsidRDefault="00EC3AAF" w:rsidP="00D44A5B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44A5B">
        <w:rPr>
          <w:sz w:val="28"/>
        </w:rPr>
        <w:t>Любой потребитель товаров (работ, услуг), реализуемых регулируемыми субъектами, вправе присутствовать на заседании органа регулирования по вопросу об утверждении соответствующего тарифа, направлять на заседание своего представителя</w:t>
      </w:r>
      <w:r>
        <w:rPr>
          <w:sz w:val="28"/>
        </w:rPr>
        <w:t>, осуществлять аудио- и видеосъемку заседания</w:t>
      </w:r>
      <w:bookmarkStart w:id="0" w:name="_GoBack"/>
      <w:bookmarkEnd w:id="0"/>
      <w:r w:rsidRPr="00D44A5B">
        <w:rPr>
          <w:sz w:val="28"/>
        </w:rPr>
        <w:t xml:space="preserve">. </w:t>
      </w:r>
    </w:p>
    <w:p w:rsidR="00EC3AAF" w:rsidRPr="00D44A5B" w:rsidRDefault="00EC3AAF" w:rsidP="00D44A5B">
      <w:pPr>
        <w:pStyle w:val="ListParagraph"/>
        <w:jc w:val="both"/>
        <w:rPr>
          <w:sz w:val="28"/>
        </w:rPr>
      </w:pPr>
      <w:r w:rsidRPr="00D44A5B">
        <w:rPr>
          <w:sz w:val="28"/>
        </w:rPr>
        <w:t>Орган регулирования обязан опубликовать на едином федеральном портале раскрытия информации сообщение о проведении заседания с указанием места, времени, повестки дня не позднее чем за 10 дней до его проведения.</w:t>
      </w:r>
    </w:p>
    <w:p w:rsidR="00EC3AAF" w:rsidRPr="00D44A5B" w:rsidRDefault="00EC3AAF" w:rsidP="00524384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44A5B">
        <w:rPr>
          <w:sz w:val="28"/>
        </w:rPr>
        <w:t>Положения законодательства Российской Федерации о коммерческой тайне не распространяются на сведения, содержащиеся в тарифном деле.</w:t>
      </w:r>
    </w:p>
    <w:sectPr w:rsidR="00EC3AAF" w:rsidRPr="00D44A5B" w:rsidSect="0015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4245"/>
    <w:multiLevelType w:val="hybridMultilevel"/>
    <w:tmpl w:val="672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84"/>
    <w:rsid w:val="0015082F"/>
    <w:rsid w:val="00507F7B"/>
    <w:rsid w:val="00524384"/>
    <w:rsid w:val="00A41378"/>
    <w:rsid w:val="00D44A5B"/>
    <w:rsid w:val="00D77A94"/>
    <w:rsid w:val="00EC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Пользователь</dc:creator>
  <cp:keywords/>
  <dc:description/>
  <cp:lastModifiedBy>Figotka</cp:lastModifiedBy>
  <cp:revision>2</cp:revision>
  <dcterms:created xsi:type="dcterms:W3CDTF">2017-10-15T18:36:00Z</dcterms:created>
  <dcterms:modified xsi:type="dcterms:W3CDTF">2017-10-15T18:36:00Z</dcterms:modified>
</cp:coreProperties>
</file>